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DDE" w:rsidRDefault="007C1DDE" w:rsidP="007C1DDE">
      <w:pPr>
        <w:outlineLvl w:val="0"/>
        <w:rPr>
          <w:rFonts w:ascii="Tahoma" w:hAnsi="Tahoma" w:cs="Tahoma"/>
          <w:sz w:val="20"/>
          <w:szCs w:val="20"/>
          <w:lang w:eastAsia="de-DE"/>
        </w:rPr>
      </w:pPr>
      <w:r>
        <w:rPr>
          <w:rFonts w:ascii="Tahoma" w:hAnsi="Tahoma" w:cs="Tahoma"/>
          <w:b/>
          <w:bCs/>
          <w:sz w:val="20"/>
          <w:szCs w:val="20"/>
          <w:lang w:eastAsia="de-DE"/>
        </w:rPr>
        <w:t>Von:</w:t>
      </w:r>
      <w:r>
        <w:rPr>
          <w:rFonts w:ascii="Tahoma" w:hAnsi="Tahoma" w:cs="Tahoma"/>
          <w:sz w:val="20"/>
          <w:szCs w:val="20"/>
          <w:lang w:eastAsia="de-DE"/>
        </w:rPr>
        <w:t xml:space="preserve"> </w:t>
      </w:r>
      <w:proofErr w:type="spellStart"/>
      <w:r>
        <w:rPr>
          <w:rFonts w:ascii="Tahoma" w:hAnsi="Tahoma" w:cs="Tahoma"/>
          <w:sz w:val="20"/>
          <w:szCs w:val="20"/>
          <w:lang w:eastAsia="de-DE"/>
        </w:rPr>
        <w:t>Hoevelmeyer</w:t>
      </w:r>
      <w:proofErr w:type="spellEnd"/>
      <w:r>
        <w:rPr>
          <w:rFonts w:ascii="Tahoma" w:hAnsi="Tahoma" w:cs="Tahoma"/>
          <w:sz w:val="20"/>
          <w:szCs w:val="20"/>
          <w:lang w:eastAsia="de-DE"/>
        </w:rPr>
        <w:t xml:space="preserve"> Nina [</w:t>
      </w:r>
      <w:hyperlink r:id="rId6" w:history="1">
        <w:r>
          <w:rPr>
            <w:rStyle w:val="Hyperlink"/>
            <w:rFonts w:ascii="Tahoma" w:hAnsi="Tahoma" w:cs="Tahoma"/>
            <w:sz w:val="20"/>
            <w:szCs w:val="20"/>
            <w:lang w:eastAsia="de-DE"/>
          </w:rPr>
          <w:t>mailto:N.Hoevelmeyer@unfallkasse-nrw.de</w:t>
        </w:r>
      </w:hyperlink>
      <w:r>
        <w:rPr>
          <w:rFonts w:ascii="Tahoma" w:hAnsi="Tahoma" w:cs="Tahoma"/>
          <w:sz w:val="20"/>
          <w:szCs w:val="20"/>
          <w:lang w:eastAsia="de-DE"/>
        </w:rPr>
        <w:t xml:space="preserve">] </w:t>
      </w:r>
      <w:r>
        <w:rPr>
          <w:rFonts w:ascii="Tahoma" w:hAnsi="Tahoma" w:cs="Tahoma"/>
          <w:sz w:val="20"/>
          <w:szCs w:val="20"/>
          <w:lang w:eastAsia="de-DE"/>
        </w:rPr>
        <w:br/>
      </w:r>
      <w:r>
        <w:rPr>
          <w:rFonts w:ascii="Tahoma" w:hAnsi="Tahoma" w:cs="Tahoma"/>
          <w:b/>
          <w:bCs/>
          <w:sz w:val="20"/>
          <w:szCs w:val="20"/>
          <w:lang w:eastAsia="de-DE"/>
        </w:rPr>
        <w:t>Gesendet:</w:t>
      </w:r>
      <w:r>
        <w:rPr>
          <w:rFonts w:ascii="Tahoma" w:hAnsi="Tahoma" w:cs="Tahoma"/>
          <w:sz w:val="20"/>
          <w:szCs w:val="20"/>
          <w:lang w:eastAsia="de-DE"/>
        </w:rPr>
        <w:t xml:space="preserve"> Montag, 9. Dezember 2019 09:47</w:t>
      </w:r>
      <w:r>
        <w:rPr>
          <w:rFonts w:ascii="Tahoma" w:hAnsi="Tahoma" w:cs="Tahoma"/>
          <w:sz w:val="20"/>
          <w:szCs w:val="20"/>
          <w:lang w:eastAsia="de-DE"/>
        </w:rPr>
        <w:br/>
      </w:r>
      <w:r>
        <w:rPr>
          <w:rFonts w:ascii="Tahoma" w:hAnsi="Tahoma" w:cs="Tahoma"/>
          <w:b/>
          <w:bCs/>
          <w:sz w:val="20"/>
          <w:szCs w:val="20"/>
          <w:lang w:eastAsia="de-DE"/>
        </w:rPr>
        <w:t>Betreff:</w:t>
      </w:r>
      <w:r>
        <w:rPr>
          <w:rFonts w:ascii="Tahoma" w:hAnsi="Tahoma" w:cs="Tahoma"/>
          <w:sz w:val="20"/>
          <w:szCs w:val="20"/>
          <w:lang w:eastAsia="de-DE"/>
        </w:rPr>
        <w:t xml:space="preserve"> Seminarangebot "Gesundheitsförderlicher Umgang mit herausforderndem Schülerverhalten" am 15.01.2020</w:t>
      </w:r>
    </w:p>
    <w:p w:rsidR="007C1DDE" w:rsidRDefault="007C1DDE" w:rsidP="007C1DDE"/>
    <w:p w:rsidR="007C1DDE" w:rsidRDefault="007C1DDE" w:rsidP="007C1DDE">
      <w:r>
        <w:t>Sehr geehrte Damen und Herren,</w:t>
      </w:r>
    </w:p>
    <w:p w:rsidR="007C1DDE" w:rsidRDefault="007C1DDE" w:rsidP="007C1DDE">
      <w:pPr>
        <w:pStyle w:val="Formatvorlage1"/>
        <w:rPr>
          <w:b/>
          <w:bCs/>
        </w:rPr>
      </w:pPr>
    </w:p>
    <w:p w:rsidR="007C1DDE" w:rsidRDefault="007C1DDE" w:rsidP="007C1DDE">
      <w:r>
        <w:t>in diesem Jahr bieten wir folgendes Seminar an.</w:t>
      </w:r>
    </w:p>
    <w:p w:rsidR="007C1DDE" w:rsidRDefault="007C1DDE" w:rsidP="007C1DDE"/>
    <w:tbl>
      <w:tblPr>
        <w:tblW w:w="0" w:type="auto"/>
        <w:tblCellMar>
          <w:left w:w="0" w:type="dxa"/>
          <w:right w:w="0" w:type="dxa"/>
        </w:tblCellMar>
        <w:tblLook w:val="04A0" w:firstRow="1" w:lastRow="0" w:firstColumn="1" w:lastColumn="0" w:noHBand="0" w:noVBand="1"/>
      </w:tblPr>
      <w:tblGrid>
        <w:gridCol w:w="1399"/>
        <w:gridCol w:w="7889"/>
      </w:tblGrid>
      <w:tr w:rsidR="007C1DDE" w:rsidTr="007C1DDE">
        <w:tc>
          <w:tcPr>
            <w:tcW w:w="954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1DDE" w:rsidRDefault="007C1DDE">
            <w:pPr>
              <w:spacing w:line="360" w:lineRule="auto"/>
              <w:jc w:val="center"/>
              <w:rPr>
                <w:b/>
                <w:bCs/>
              </w:rPr>
            </w:pPr>
            <w:r>
              <w:rPr>
                <w:b/>
                <w:bCs/>
              </w:rPr>
              <w:t>„Gesundheitsförderlicher Umgang mit herausforderndem Schülerverhalten“</w:t>
            </w:r>
          </w:p>
        </w:tc>
      </w:tr>
      <w:tr w:rsidR="007C1DDE" w:rsidTr="007C1DDE">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1DDE" w:rsidRDefault="007C1DDE">
            <w:pPr>
              <w:spacing w:line="360" w:lineRule="auto"/>
              <w:rPr>
                <w:b/>
                <w:bCs/>
              </w:rPr>
            </w:pPr>
            <w:r>
              <w:rPr>
                <w:b/>
                <w:bCs/>
              </w:rPr>
              <w:t>Datum:</w:t>
            </w:r>
          </w:p>
        </w:tc>
        <w:tc>
          <w:tcPr>
            <w:tcW w:w="8136" w:type="dxa"/>
            <w:tcBorders>
              <w:top w:val="nil"/>
              <w:left w:val="nil"/>
              <w:bottom w:val="single" w:sz="8" w:space="0" w:color="auto"/>
              <w:right w:val="single" w:sz="8" w:space="0" w:color="auto"/>
            </w:tcBorders>
            <w:tcMar>
              <w:top w:w="0" w:type="dxa"/>
              <w:left w:w="108" w:type="dxa"/>
              <w:bottom w:w="0" w:type="dxa"/>
              <w:right w:w="108" w:type="dxa"/>
            </w:tcMar>
            <w:hideMark/>
          </w:tcPr>
          <w:p w:rsidR="007C1DDE" w:rsidRDefault="007C1DDE">
            <w:pPr>
              <w:spacing w:line="360" w:lineRule="auto"/>
            </w:pPr>
            <w:r>
              <w:t>15.01.2020</w:t>
            </w:r>
          </w:p>
          <w:p w:rsidR="007C1DDE" w:rsidRDefault="007C1DDE">
            <w:pPr>
              <w:spacing w:line="360" w:lineRule="auto"/>
            </w:pPr>
            <w:r>
              <w:t>(09:00 – 17:00 Uhr)</w:t>
            </w:r>
          </w:p>
        </w:tc>
      </w:tr>
      <w:tr w:rsidR="007C1DDE" w:rsidTr="007C1DDE">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1DDE" w:rsidRDefault="007C1DDE">
            <w:pPr>
              <w:spacing w:line="360" w:lineRule="auto"/>
              <w:rPr>
                <w:b/>
                <w:bCs/>
              </w:rPr>
            </w:pPr>
            <w:r>
              <w:rPr>
                <w:b/>
                <w:bCs/>
              </w:rPr>
              <w:t>Seminar-Nr.:</w:t>
            </w:r>
          </w:p>
        </w:tc>
        <w:tc>
          <w:tcPr>
            <w:tcW w:w="8136" w:type="dxa"/>
            <w:tcBorders>
              <w:top w:val="nil"/>
              <w:left w:val="nil"/>
              <w:bottom w:val="single" w:sz="8" w:space="0" w:color="auto"/>
              <w:right w:val="single" w:sz="8" w:space="0" w:color="auto"/>
            </w:tcBorders>
            <w:tcMar>
              <w:top w:w="0" w:type="dxa"/>
              <w:left w:w="108" w:type="dxa"/>
              <w:bottom w:w="0" w:type="dxa"/>
              <w:right w:w="108" w:type="dxa"/>
            </w:tcMar>
            <w:hideMark/>
          </w:tcPr>
          <w:p w:rsidR="007C1DDE" w:rsidRDefault="007C1DDE">
            <w:pPr>
              <w:spacing w:line="360" w:lineRule="auto"/>
            </w:pPr>
            <w:r>
              <w:t>20-8-17-644</w:t>
            </w:r>
          </w:p>
        </w:tc>
      </w:tr>
      <w:tr w:rsidR="007C1DDE" w:rsidTr="007C1DDE">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1DDE" w:rsidRDefault="007C1DDE">
            <w:pPr>
              <w:spacing w:line="360" w:lineRule="auto"/>
              <w:rPr>
                <w:b/>
                <w:bCs/>
              </w:rPr>
            </w:pPr>
            <w:r>
              <w:rPr>
                <w:b/>
                <w:bCs/>
              </w:rPr>
              <w:t xml:space="preserve">Ort: </w:t>
            </w:r>
          </w:p>
        </w:tc>
        <w:tc>
          <w:tcPr>
            <w:tcW w:w="8136" w:type="dxa"/>
            <w:tcBorders>
              <w:top w:val="nil"/>
              <w:left w:val="nil"/>
              <w:bottom w:val="single" w:sz="8" w:space="0" w:color="auto"/>
              <w:right w:val="single" w:sz="8" w:space="0" w:color="auto"/>
            </w:tcBorders>
            <w:tcMar>
              <w:top w:w="0" w:type="dxa"/>
              <w:left w:w="108" w:type="dxa"/>
              <w:bottom w:w="0" w:type="dxa"/>
              <w:right w:w="108" w:type="dxa"/>
            </w:tcMar>
            <w:hideMark/>
          </w:tcPr>
          <w:p w:rsidR="007C1DDE" w:rsidRDefault="007C1DDE">
            <w:pPr>
              <w:spacing w:line="360" w:lineRule="auto"/>
            </w:pPr>
            <w:r>
              <w:t>Unfallkasse NRW, Moskauer Straße 18, 40227 Düsseldorf</w:t>
            </w:r>
          </w:p>
        </w:tc>
      </w:tr>
    </w:tbl>
    <w:p w:rsidR="007C1DDE" w:rsidRDefault="007C1DDE" w:rsidP="007C1DDE"/>
    <w:p w:rsidR="007C1DDE" w:rsidRDefault="007C1DDE" w:rsidP="007C1DDE">
      <w:pPr>
        <w:rPr>
          <w:b/>
          <w:bCs/>
        </w:rPr>
      </w:pPr>
      <w:r>
        <w:rPr>
          <w:b/>
          <w:bCs/>
        </w:rPr>
        <w:t>Das Seminar beinhaltet folgende Themen:</w:t>
      </w:r>
      <w:bookmarkStart w:id="0" w:name="_GoBack"/>
      <w:bookmarkEnd w:id="0"/>
    </w:p>
    <w:p w:rsidR="007C1DDE" w:rsidRDefault="007C1DDE" w:rsidP="007C1DDE"/>
    <w:p w:rsidR="007C1DDE" w:rsidRDefault="007C1DDE" w:rsidP="007C1DDE">
      <w:pPr>
        <w:numPr>
          <w:ilvl w:val="0"/>
          <w:numId w:val="1"/>
        </w:numPr>
        <w:spacing w:before="100" w:beforeAutospacing="1" w:after="100" w:afterAutospacing="1"/>
        <w:rPr>
          <w:rFonts w:eastAsia="Times New Roman"/>
          <w:lang w:eastAsia="de-DE"/>
        </w:rPr>
      </w:pPr>
      <w:r>
        <w:rPr>
          <w:rFonts w:eastAsia="Times New Roman"/>
          <w:lang w:eastAsia="de-DE"/>
        </w:rPr>
        <w:t xml:space="preserve">Schülerinnen und Schüler Grenzen setzen, ohne in einen destruktiven Konflikt zu geraten </w:t>
      </w:r>
    </w:p>
    <w:p w:rsidR="007C1DDE" w:rsidRDefault="007C1DDE" w:rsidP="007C1DDE">
      <w:pPr>
        <w:numPr>
          <w:ilvl w:val="0"/>
          <w:numId w:val="1"/>
        </w:numPr>
        <w:spacing w:before="100" w:beforeAutospacing="1" w:after="100" w:afterAutospacing="1"/>
        <w:rPr>
          <w:rFonts w:eastAsia="Times New Roman"/>
          <w:lang w:eastAsia="de-DE"/>
        </w:rPr>
      </w:pPr>
      <w:r>
        <w:rPr>
          <w:rFonts w:eastAsia="Times New Roman"/>
          <w:lang w:eastAsia="de-DE"/>
        </w:rPr>
        <w:t xml:space="preserve">Mit einfachen Mitteln dauerhafte Verhaltensveränderungen auch bei verhaltensauffälligen Schülerinnen und Schülern erreichen </w:t>
      </w:r>
    </w:p>
    <w:p w:rsidR="007C1DDE" w:rsidRDefault="007C1DDE" w:rsidP="007C1DDE">
      <w:pPr>
        <w:numPr>
          <w:ilvl w:val="0"/>
          <w:numId w:val="1"/>
        </w:numPr>
        <w:spacing w:before="100" w:beforeAutospacing="1" w:after="100" w:afterAutospacing="1"/>
        <w:rPr>
          <w:rFonts w:eastAsia="Times New Roman"/>
          <w:lang w:eastAsia="de-DE"/>
        </w:rPr>
      </w:pPr>
      <w:r>
        <w:rPr>
          <w:rFonts w:eastAsia="Times New Roman"/>
          <w:lang w:eastAsia="de-DE"/>
        </w:rPr>
        <w:t xml:space="preserve">Praktiken der systemischen Gesprächsführung, die dafür nützlich und effektiv sind </w:t>
      </w:r>
    </w:p>
    <w:p w:rsidR="007C1DDE" w:rsidRDefault="007C1DDE" w:rsidP="007C1DDE">
      <w:pPr>
        <w:numPr>
          <w:ilvl w:val="0"/>
          <w:numId w:val="1"/>
        </w:numPr>
        <w:spacing w:before="100" w:beforeAutospacing="1" w:after="100" w:afterAutospacing="1"/>
        <w:rPr>
          <w:rFonts w:eastAsia="Times New Roman"/>
          <w:lang w:eastAsia="de-DE"/>
        </w:rPr>
      </w:pPr>
      <w:r>
        <w:rPr>
          <w:rFonts w:eastAsia="Times New Roman"/>
          <w:lang w:eastAsia="de-DE"/>
        </w:rPr>
        <w:t xml:space="preserve">Wie Lehrkräfte Token- und Verstärkerentzugsstrategien gezielt bei der Problemlösung einsetzen können </w:t>
      </w:r>
    </w:p>
    <w:p w:rsidR="007C1DDE" w:rsidRDefault="007C1DDE" w:rsidP="007C1DDE">
      <w:pPr>
        <w:numPr>
          <w:ilvl w:val="0"/>
          <w:numId w:val="1"/>
        </w:numPr>
        <w:spacing w:before="100" w:beforeAutospacing="1" w:after="240"/>
        <w:rPr>
          <w:rFonts w:eastAsia="Times New Roman"/>
          <w:b/>
          <w:bCs/>
        </w:rPr>
      </w:pPr>
      <w:r>
        <w:rPr>
          <w:rFonts w:eastAsia="Times New Roman"/>
          <w:lang w:eastAsia="de-DE"/>
        </w:rPr>
        <w:t>Wie Lehrkräfte durch Vor- und Nachbereitung eines Gesprächs und das Setting eigene Ressourcen schonen können</w:t>
      </w:r>
      <w:r>
        <w:rPr>
          <w:rFonts w:ascii="Times New Roman" w:eastAsia="Times New Roman" w:hAnsi="Times New Roman"/>
          <w:lang w:eastAsia="de-DE"/>
        </w:rPr>
        <w:t xml:space="preserve"> </w:t>
      </w:r>
    </w:p>
    <w:p w:rsidR="007C1DDE" w:rsidRDefault="007C1DDE" w:rsidP="007C1DDE">
      <w:pPr>
        <w:spacing w:before="100" w:beforeAutospacing="1" w:after="100" w:afterAutospacing="1"/>
        <w:rPr>
          <w:b/>
          <w:bCs/>
        </w:rPr>
      </w:pPr>
      <w:r>
        <w:rPr>
          <w:b/>
          <w:bCs/>
        </w:rPr>
        <w:t>Das Seminar richtet sich an:</w:t>
      </w:r>
    </w:p>
    <w:p w:rsidR="007C1DDE" w:rsidRDefault="007C1DDE" w:rsidP="007C1DDE">
      <w:pPr>
        <w:pStyle w:val="Listenabsatz"/>
        <w:spacing w:after="240"/>
        <w:ind w:hanging="360"/>
      </w:pPr>
      <w:r>
        <w:rPr>
          <w:rFonts w:ascii="Symbol" w:hAnsi="Symbol"/>
        </w:rPr>
        <w:t></w:t>
      </w:r>
      <w:r>
        <w:rPr>
          <w:rFonts w:ascii="Times New Roman" w:hAnsi="Times New Roman"/>
          <w:sz w:val="14"/>
          <w:szCs w:val="14"/>
        </w:rPr>
        <w:t xml:space="preserve">         </w:t>
      </w:r>
      <w:r>
        <w:t>Lehrkräfte aller Schulformen</w:t>
      </w:r>
    </w:p>
    <w:p w:rsidR="007C1DDE" w:rsidRDefault="007C1DDE" w:rsidP="007C1DDE">
      <w:pPr>
        <w:rPr>
          <w:b/>
          <w:bCs/>
        </w:rPr>
      </w:pPr>
      <w:r>
        <w:rPr>
          <w:b/>
          <w:bCs/>
        </w:rPr>
        <w:t>Beschreibung:</w:t>
      </w:r>
    </w:p>
    <w:p w:rsidR="007C1DDE" w:rsidRDefault="007C1DDE" w:rsidP="007C1DDE">
      <w:pPr>
        <w:rPr>
          <w:b/>
          <w:bCs/>
        </w:rPr>
      </w:pPr>
    </w:p>
    <w:p w:rsidR="007C1DDE" w:rsidRDefault="007C1DDE" w:rsidP="007C1DDE">
      <w:r>
        <w:t>Der Workshop gibt praxisbezogene Hilfen, die sich mit den Kernfragen bei Grenzsetzungen befassen: Wie erreiche ich eine Verhaltensänderung ohne Herabwürdigung der Person? Wie erreiche ich bei meinem Gegenüber die Bereitschaft, an einer Lösung mitzuarbeiten? Wie messe ich gemeinsam mit den Schülerinnen und Schülern die Erfolge/Misserfolge der Intervention? Wie gehe ich im gesamten Lösungsprozess achtsam mit meinen eigenen Ressourcen um? Um Methodensicherheit zu erlangen, werden die wichtigsten Verfahren in Rollenspielen eingeübt. In Kleingruppen prüfen die Teilnehmerinnen und Teilnehmer das Gelernte sofort auf Passgenauigkeit für den eigenen Arbeitsalltag und erarbeiten konkrete Einsatzbeispiele.</w:t>
      </w:r>
    </w:p>
    <w:p w:rsidR="007C1DDE" w:rsidRDefault="007C1DDE" w:rsidP="007C1DDE"/>
    <w:p w:rsidR="007C1DDE" w:rsidRDefault="007C1DDE" w:rsidP="007C1DDE"/>
    <w:p w:rsidR="007C1DDE" w:rsidRDefault="007C1DDE" w:rsidP="007C1DDE">
      <w:r>
        <w:t xml:space="preserve">Falls unser Seminar für Sie von Interesse ist, so bitten wir um Anmeldung bis zum </w:t>
      </w:r>
      <w:r>
        <w:rPr>
          <w:b/>
          <w:bCs/>
        </w:rPr>
        <w:t>13.12.2019</w:t>
      </w:r>
      <w:r>
        <w:t>.</w:t>
      </w:r>
    </w:p>
    <w:p w:rsidR="007C1DDE" w:rsidRDefault="007C1DDE" w:rsidP="007C1DDE"/>
    <w:p w:rsidR="007C1DDE" w:rsidRDefault="007C1DDE" w:rsidP="007C1DDE">
      <w:pPr>
        <w:rPr>
          <w:rFonts w:ascii="Arial" w:hAnsi="Arial" w:cs="Arial"/>
        </w:rPr>
      </w:pPr>
      <w:r>
        <w:t xml:space="preserve">Sie haben die Möglichkeit, sich über unsere </w:t>
      </w:r>
      <w:hyperlink r:id="rId7" w:history="1">
        <w:r>
          <w:rPr>
            <w:rStyle w:val="Hyperlink"/>
          </w:rPr>
          <w:t>Homepage</w:t>
        </w:r>
      </w:hyperlink>
      <w:r>
        <w:t xml:space="preserve"> oder mit dem</w:t>
      </w:r>
      <w:r>
        <w:rPr>
          <w:rFonts w:ascii="Arial" w:hAnsi="Arial" w:cs="Arial"/>
        </w:rPr>
        <w:t xml:space="preserve"> </w:t>
      </w:r>
      <w:hyperlink r:id="rId8" w:history="1">
        <w:r>
          <w:rPr>
            <w:rStyle w:val="Hyperlink"/>
          </w:rPr>
          <w:t>Anmeldeformular</w:t>
        </w:r>
      </w:hyperlink>
      <w:r>
        <w:rPr>
          <w:rFonts w:ascii="Arial" w:hAnsi="Arial" w:cs="Arial"/>
        </w:rPr>
        <w:t xml:space="preserve"> </w:t>
      </w:r>
      <w:r>
        <w:t>anzumelden</w:t>
      </w:r>
      <w:r>
        <w:rPr>
          <w:rFonts w:ascii="Arial" w:hAnsi="Arial" w:cs="Arial"/>
        </w:rPr>
        <w:t>.</w:t>
      </w:r>
    </w:p>
    <w:p w:rsidR="007C1DDE" w:rsidRDefault="007C1DDE" w:rsidP="007C1DDE"/>
    <w:p w:rsidR="007C1DDE" w:rsidRDefault="007C1DDE" w:rsidP="007C1DDE">
      <w:r>
        <w:t xml:space="preserve">Da nur eine begrenzte Anzahl von Seminarplätzen zur Verfügung steht, erfolgt die Vergabe nach Eingang der Anmeldungen. </w:t>
      </w:r>
    </w:p>
    <w:p w:rsidR="007C1DDE" w:rsidRDefault="007C1DDE" w:rsidP="007C1DDE"/>
    <w:p w:rsidR="007C1DDE" w:rsidRDefault="007C1DDE" w:rsidP="007C1DDE">
      <w:r>
        <w:lastRenderedPageBreak/>
        <w:t>Falls Sie noch weitere Fragen haben, können Sie sich gerne an mich wenden.</w:t>
      </w:r>
    </w:p>
    <w:p w:rsidR="007C1DDE" w:rsidRDefault="007C1DDE" w:rsidP="007C1DDE">
      <w:pPr>
        <w:jc w:val="both"/>
      </w:pPr>
    </w:p>
    <w:p w:rsidR="007C1DDE" w:rsidRDefault="007C1DDE" w:rsidP="007C1DDE">
      <w:pPr>
        <w:rPr>
          <w:rFonts w:ascii="Arial" w:hAnsi="Arial" w:cs="Arial"/>
        </w:rPr>
      </w:pPr>
      <w:r>
        <w:t>Freundliche Grüße</w:t>
      </w:r>
    </w:p>
    <w:p w:rsidR="007C1DDE" w:rsidRDefault="007C1DDE" w:rsidP="007C1DDE">
      <w:pPr>
        <w:rPr>
          <w:rFonts w:ascii="Arial" w:hAnsi="Arial" w:cs="Arial"/>
        </w:rPr>
      </w:pPr>
    </w:p>
    <w:p w:rsidR="007C1DDE" w:rsidRDefault="007C1DDE" w:rsidP="007C1DDE">
      <w:pPr>
        <w:rPr>
          <w:lang w:eastAsia="de-DE"/>
        </w:rPr>
      </w:pPr>
      <w:r>
        <w:rPr>
          <w:lang w:eastAsia="de-DE"/>
        </w:rPr>
        <w:t xml:space="preserve">Nina </w:t>
      </w:r>
      <w:proofErr w:type="spellStart"/>
      <w:r>
        <w:rPr>
          <w:lang w:eastAsia="de-DE"/>
        </w:rPr>
        <w:t>Hövelmeyer</w:t>
      </w:r>
      <w:proofErr w:type="spellEnd"/>
    </w:p>
    <w:p w:rsidR="007C1DDE" w:rsidRDefault="007C1DDE" w:rsidP="007C1DDE">
      <w:pPr>
        <w:rPr>
          <w:lang w:eastAsia="de-DE"/>
        </w:rPr>
      </w:pPr>
      <w:r>
        <w:rPr>
          <w:lang w:eastAsia="de-DE"/>
        </w:rPr>
        <w:t>Abteilung Zentrale Dienste/Prävention</w:t>
      </w:r>
    </w:p>
    <w:p w:rsidR="007C1DDE" w:rsidRDefault="007C1DDE" w:rsidP="007C1DDE">
      <w:pPr>
        <w:rPr>
          <w:lang w:eastAsia="de-DE"/>
        </w:rPr>
      </w:pPr>
      <w:r>
        <w:rPr>
          <w:lang w:eastAsia="de-DE"/>
        </w:rPr>
        <w:t>Seminar- und Veranstaltungsorganisation</w:t>
      </w:r>
    </w:p>
    <w:p w:rsidR="007C1DDE" w:rsidRDefault="007C1DDE" w:rsidP="007C1DDE">
      <w:pPr>
        <w:rPr>
          <w:lang w:eastAsia="de-DE"/>
        </w:rPr>
      </w:pPr>
    </w:p>
    <w:p w:rsidR="007C1DDE" w:rsidRDefault="007C1DDE" w:rsidP="007C1DDE">
      <w:pPr>
        <w:rPr>
          <w:lang w:eastAsia="de-DE"/>
        </w:rPr>
      </w:pPr>
      <w:r>
        <w:rPr>
          <w:lang w:eastAsia="de-DE"/>
        </w:rPr>
        <w:t>Unfallkasse Nordrhein-Westfalen</w:t>
      </w:r>
    </w:p>
    <w:p w:rsidR="007C1DDE" w:rsidRDefault="007C1DDE" w:rsidP="007C1DDE">
      <w:pPr>
        <w:rPr>
          <w:lang w:eastAsia="de-DE"/>
        </w:rPr>
      </w:pPr>
      <w:r>
        <w:rPr>
          <w:lang w:eastAsia="de-DE"/>
        </w:rPr>
        <w:t>Regionaldirektion Westfalen-Lippe</w:t>
      </w:r>
    </w:p>
    <w:p w:rsidR="007C1DDE" w:rsidRDefault="007C1DDE" w:rsidP="007C1DDE">
      <w:pPr>
        <w:rPr>
          <w:lang w:eastAsia="de-DE"/>
        </w:rPr>
      </w:pPr>
      <w:r>
        <w:rPr>
          <w:lang w:eastAsia="de-DE"/>
        </w:rPr>
        <w:t>Salzmannstraße 156</w:t>
      </w:r>
    </w:p>
    <w:p w:rsidR="007C1DDE" w:rsidRDefault="007C1DDE" w:rsidP="007C1DDE">
      <w:pPr>
        <w:rPr>
          <w:lang w:eastAsia="de-DE"/>
        </w:rPr>
      </w:pPr>
      <w:r>
        <w:rPr>
          <w:lang w:eastAsia="de-DE"/>
        </w:rPr>
        <w:t>48159 Münster</w:t>
      </w:r>
    </w:p>
    <w:p w:rsidR="007C1DDE" w:rsidRDefault="007C1DDE" w:rsidP="007C1DDE">
      <w:pPr>
        <w:rPr>
          <w:lang w:eastAsia="de-DE"/>
        </w:rPr>
      </w:pPr>
    </w:p>
    <w:p w:rsidR="007C1DDE" w:rsidRDefault="007C1DDE" w:rsidP="007C1DDE">
      <w:pPr>
        <w:rPr>
          <w:lang w:eastAsia="de-DE"/>
        </w:rPr>
      </w:pPr>
      <w:r>
        <w:rPr>
          <w:lang w:eastAsia="de-DE"/>
        </w:rPr>
        <w:t>Tel.: 0251 2102-3168</w:t>
      </w:r>
    </w:p>
    <w:p w:rsidR="007C1DDE" w:rsidRDefault="007C1DDE" w:rsidP="007C1DDE">
      <w:pPr>
        <w:rPr>
          <w:lang w:val="fr-FR" w:eastAsia="de-DE"/>
        </w:rPr>
      </w:pPr>
      <w:r>
        <w:rPr>
          <w:lang w:val="fr-FR" w:eastAsia="de-DE"/>
        </w:rPr>
        <w:t>Fax: 0251 2102-3429</w:t>
      </w:r>
    </w:p>
    <w:p w:rsidR="007C1DDE" w:rsidRDefault="007C1DDE" w:rsidP="007C1DDE">
      <w:pPr>
        <w:rPr>
          <w:lang w:val="fr-FR" w:eastAsia="de-DE"/>
        </w:rPr>
      </w:pPr>
      <w:hyperlink r:id="rId9" w:history="1">
        <w:r>
          <w:rPr>
            <w:rStyle w:val="Hyperlink"/>
            <w:lang w:val="fr-FR" w:eastAsia="de-DE"/>
          </w:rPr>
          <w:t>n.hoevelmeyer@unfallkasse-nrw.de</w:t>
        </w:r>
      </w:hyperlink>
    </w:p>
    <w:p w:rsidR="007C1DDE" w:rsidRDefault="007C1DDE" w:rsidP="007C1DDE">
      <w:pPr>
        <w:rPr>
          <w:lang w:eastAsia="de-DE"/>
        </w:rPr>
      </w:pPr>
      <w:hyperlink r:id="rId10" w:history="1">
        <w:r>
          <w:rPr>
            <w:rStyle w:val="Hyperlink"/>
            <w:lang w:eastAsia="de-DE"/>
          </w:rPr>
          <w:t>www.unfallkasse-nrw.de</w:t>
        </w:r>
      </w:hyperlink>
    </w:p>
    <w:p w:rsidR="007C1DDE" w:rsidRDefault="007C1DDE" w:rsidP="007C1DDE"/>
    <w:p w:rsidR="00FD648B" w:rsidRDefault="00FD648B"/>
    <w:sectPr w:rsidR="00FD64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3325E"/>
    <w:multiLevelType w:val="multilevel"/>
    <w:tmpl w:val="DF30B5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E"/>
    <w:rsid w:val="007C1DDE"/>
    <w:rsid w:val="00FD64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1DDE"/>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C1DDE"/>
    <w:rPr>
      <w:color w:val="0563C1"/>
      <w:u w:val="single"/>
    </w:rPr>
  </w:style>
  <w:style w:type="paragraph" w:styleId="Listenabsatz">
    <w:name w:val="List Paragraph"/>
    <w:basedOn w:val="Standard"/>
    <w:uiPriority w:val="34"/>
    <w:qFormat/>
    <w:rsid w:val="007C1DDE"/>
    <w:pPr>
      <w:ind w:left="720"/>
    </w:pPr>
  </w:style>
  <w:style w:type="paragraph" w:customStyle="1" w:styleId="Formatvorlage1">
    <w:name w:val="Formatvorlage1"/>
    <w:basedOn w:val="Standard"/>
    <w:uiPriority w:val="99"/>
    <w:rsid w:val="007C1DDE"/>
    <w:rPr>
      <w:rFonts w:ascii="Arial" w:hAnsi="Arial" w:cs="Arial"/>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1DDE"/>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C1DDE"/>
    <w:rPr>
      <w:color w:val="0563C1"/>
      <w:u w:val="single"/>
    </w:rPr>
  </w:style>
  <w:style w:type="paragraph" w:styleId="Listenabsatz">
    <w:name w:val="List Paragraph"/>
    <w:basedOn w:val="Standard"/>
    <w:uiPriority w:val="34"/>
    <w:qFormat/>
    <w:rsid w:val="007C1DDE"/>
    <w:pPr>
      <w:ind w:left="720"/>
    </w:pPr>
  </w:style>
  <w:style w:type="paragraph" w:customStyle="1" w:styleId="Formatvorlage1">
    <w:name w:val="Formatvorlage1"/>
    <w:basedOn w:val="Standard"/>
    <w:uiPriority w:val="99"/>
    <w:rsid w:val="007C1DDE"/>
    <w:rPr>
      <w:rFonts w:ascii="Arial" w:hAnsi="Arial"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71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fallkasse-nrw.de/service/seminare/anmeldeformulare.html" TargetMode="External"/><Relationship Id="rId3" Type="http://schemas.microsoft.com/office/2007/relationships/stylesWithEffects" Target="stylesWithEffects.xml"/><Relationship Id="rId7" Type="http://schemas.openxmlformats.org/officeDocument/2006/relationships/hyperlink" Target="https://www.unfallkasse-nrw.de/service/seminare/seminaruebersicht/details?v=30746&amp;t=suv&amp;s=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Hoevelmeyer@unfallkasse-nrw.d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nfallkasse-nrw.de/" TargetMode="External"/><Relationship Id="rId4" Type="http://schemas.openxmlformats.org/officeDocument/2006/relationships/settings" Target="settings.xml"/><Relationship Id="rId9" Type="http://schemas.openxmlformats.org/officeDocument/2006/relationships/hyperlink" Target="mailto:n.hoevelmeyer@unfallkasse-nrw.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2494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Birkmann</dc:creator>
  <cp:lastModifiedBy>Norbert Birkmann</cp:lastModifiedBy>
  <cp:revision>1</cp:revision>
  <dcterms:created xsi:type="dcterms:W3CDTF">2019-12-10T10:58:00Z</dcterms:created>
  <dcterms:modified xsi:type="dcterms:W3CDTF">2019-12-10T10:59:00Z</dcterms:modified>
</cp:coreProperties>
</file>